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044C3">
        <w:rPr>
          <w:rFonts w:ascii="Arial" w:hAnsi="Arial" w:cs="Arial"/>
          <w:b/>
          <w:sz w:val="16"/>
          <w:szCs w:val="16"/>
        </w:rPr>
        <w:t>2</w:t>
      </w:r>
      <w:r w:rsidR="009F3955">
        <w:rPr>
          <w:rFonts w:ascii="Arial" w:hAnsi="Arial" w:cs="Arial"/>
          <w:b/>
          <w:sz w:val="16"/>
          <w:szCs w:val="16"/>
        </w:rPr>
        <w:t>81</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9F3955">
        <w:rPr>
          <w:rFonts w:ascii="Arial" w:hAnsi="Arial" w:cs="Arial"/>
          <w:b/>
          <w:bCs/>
          <w:sz w:val="16"/>
          <w:szCs w:val="16"/>
        </w:rPr>
        <w:t>479</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w:t>
      </w:r>
      <w:r w:rsidR="009F3955">
        <w:rPr>
          <w:rFonts w:ascii="Arial" w:hAnsi="Arial" w:cs="Arial"/>
          <w:b/>
          <w:bCs/>
          <w:sz w:val="16"/>
          <w:szCs w:val="16"/>
        </w:rPr>
        <w:t>108.00048-</w:t>
      </w:r>
      <w:r w:rsidR="00A67249">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047F35" w:rsidRDefault="002E300A" w:rsidP="00047F35">
      <w:pPr>
        <w:suppressAutoHyphens/>
        <w:spacing w:before="240" w:after="240" w:line="276" w:lineRule="auto"/>
        <w:jc w:val="both"/>
        <w:outlineLvl w:val="0"/>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047F35" w:rsidRPr="00057E8D">
        <w:rPr>
          <w:rFonts w:ascii="Arial" w:hAnsi="Arial" w:cs="Arial"/>
          <w:color w:val="000000" w:themeColor="text1"/>
          <w:sz w:val="16"/>
          <w:szCs w:val="16"/>
        </w:rPr>
        <w:t xml:space="preserve">para futura e eventual aquisição de </w:t>
      </w:r>
      <w:r w:rsidR="00047F35">
        <w:rPr>
          <w:rFonts w:ascii="Arial" w:hAnsi="Arial" w:cs="Arial"/>
          <w:color w:val="000000" w:themeColor="text1"/>
          <w:sz w:val="16"/>
          <w:szCs w:val="16"/>
        </w:rPr>
        <w:t xml:space="preserve">material de expediente (envelopes, pastas, colchetes, canetas e outros), </w:t>
      </w:r>
      <w:r w:rsidR="00047F35" w:rsidRPr="00057E8D">
        <w:rPr>
          <w:rFonts w:ascii="Arial" w:hAnsi="Arial" w:cs="Arial"/>
          <w:color w:val="000000" w:themeColor="text1"/>
          <w:sz w:val="16"/>
          <w:szCs w:val="16"/>
        </w:rPr>
        <w:t>para atender aos órgãos da Administração Direta e Indireta, autarquias e fundações do Governo do Estado de Rondônia, a pedido da S</w:t>
      </w:r>
      <w:r w:rsidR="00047F35">
        <w:rPr>
          <w:rFonts w:ascii="Arial" w:hAnsi="Arial" w:cs="Arial"/>
          <w:color w:val="000000" w:themeColor="text1"/>
          <w:sz w:val="16"/>
          <w:szCs w:val="16"/>
        </w:rPr>
        <w:t>uperintendência Estadual de Compras e Licitação - SUPEL</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047F35">
        <w:rPr>
          <w:rFonts w:ascii="Arial" w:hAnsi="Arial" w:cs="Arial"/>
          <w:b/>
          <w:sz w:val="16"/>
          <w:szCs w:val="16"/>
        </w:rPr>
        <w:t>REGISTRAR O PREÇO</w:t>
      </w:r>
      <w:r w:rsidR="00524202" w:rsidRPr="009A54D1">
        <w:rPr>
          <w:sz w:val="16"/>
          <w:szCs w:val="16"/>
        </w:rPr>
        <w:t xml:space="preserve"> </w:t>
      </w:r>
      <w:r w:rsidR="00047F35" w:rsidRPr="00057E8D">
        <w:rPr>
          <w:rFonts w:ascii="Arial" w:hAnsi="Arial" w:cs="Arial"/>
          <w:color w:val="000000" w:themeColor="text1"/>
          <w:sz w:val="16"/>
          <w:szCs w:val="16"/>
        </w:rPr>
        <w:t xml:space="preserve">para futura e eventual aquisição de </w:t>
      </w:r>
      <w:r w:rsidR="00047F35">
        <w:rPr>
          <w:rFonts w:ascii="Arial" w:hAnsi="Arial" w:cs="Arial"/>
          <w:color w:val="000000" w:themeColor="text1"/>
          <w:sz w:val="16"/>
          <w:szCs w:val="16"/>
        </w:rPr>
        <w:t xml:space="preserve">material de expediente (envelopes, pastas, colchetes, canetas e outros), </w:t>
      </w:r>
      <w:r w:rsidR="00047F35" w:rsidRPr="00057E8D">
        <w:rPr>
          <w:rFonts w:ascii="Arial" w:hAnsi="Arial" w:cs="Arial"/>
          <w:color w:val="000000" w:themeColor="text1"/>
          <w:sz w:val="16"/>
          <w:szCs w:val="16"/>
        </w:rPr>
        <w:t>para atender aos órgãos da Administração Direta e Indireta, autarquias e fundações do Governo do Estado de Rondônia, a pedido da S</w:t>
      </w:r>
      <w:r w:rsidR="00047F35">
        <w:rPr>
          <w:rFonts w:ascii="Arial" w:hAnsi="Arial" w:cs="Arial"/>
          <w:color w:val="000000" w:themeColor="text1"/>
          <w:sz w:val="16"/>
          <w:szCs w:val="16"/>
        </w:rPr>
        <w:t>uperintendência Estadual de Compras e Licitação – SUPEL.</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047F35" w:rsidRPr="009A54D1" w:rsidRDefault="00047F35"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9F3955" w:rsidRPr="009F3955" w:rsidRDefault="009F3955" w:rsidP="009F3955">
      <w:pPr>
        <w:pStyle w:val="Recuodecorpodetexto"/>
        <w:numPr>
          <w:ilvl w:val="1"/>
          <w:numId w:val="19"/>
        </w:numPr>
        <w:jc w:val="both"/>
        <w:rPr>
          <w:rFonts w:ascii="Arial" w:hAnsi="Arial" w:cs="Arial"/>
          <w:b/>
          <w:sz w:val="16"/>
          <w:szCs w:val="16"/>
          <w:lang w:val="pt-BR"/>
        </w:rPr>
      </w:pPr>
      <w:r>
        <w:rPr>
          <w:rFonts w:ascii="Arial" w:hAnsi="Arial" w:cs="Arial"/>
          <w:b/>
          <w:bCs/>
          <w:sz w:val="16"/>
          <w:szCs w:val="16"/>
          <w:lang w:val="pt-BR"/>
        </w:rPr>
        <w:t xml:space="preserve">PRAZO DE </w:t>
      </w:r>
      <w:r w:rsidRPr="009F3955">
        <w:rPr>
          <w:rFonts w:ascii="Arial" w:hAnsi="Arial" w:cs="Arial"/>
          <w:b/>
          <w:sz w:val="16"/>
          <w:szCs w:val="16"/>
          <w:lang w:val="pt-BR"/>
        </w:rPr>
        <w:t xml:space="preserve">ENTREGA </w:t>
      </w:r>
      <w:r w:rsidR="00CA6FEC" w:rsidRPr="009F3955">
        <w:rPr>
          <w:rFonts w:ascii="Arial" w:hAnsi="Arial" w:cs="Arial"/>
          <w:b/>
          <w:sz w:val="16"/>
          <w:szCs w:val="16"/>
          <w:lang w:val="pt-BR"/>
        </w:rPr>
        <w:t xml:space="preserve">DOS MATERIAIS: </w:t>
      </w:r>
      <w:r w:rsidRPr="009F3955">
        <w:rPr>
          <w:rFonts w:ascii="Arial" w:hAnsi="Arial" w:cs="Arial"/>
          <w:sz w:val="16"/>
          <w:szCs w:val="16"/>
          <w:lang w:val="pt-BR"/>
        </w:rPr>
        <w:t>O prazo Maximo de entrega será de 10 (dez) dias a contar do recebimento da nota de empenho;</w:t>
      </w:r>
    </w:p>
    <w:p w:rsidR="00F17DD3" w:rsidRPr="00047F35" w:rsidRDefault="009F3955" w:rsidP="00047F35">
      <w:pPr>
        <w:pStyle w:val="Recuodecorpodetexto"/>
        <w:numPr>
          <w:ilvl w:val="1"/>
          <w:numId w:val="19"/>
        </w:numPr>
        <w:jc w:val="both"/>
        <w:rPr>
          <w:rFonts w:ascii="Arial" w:hAnsi="Arial" w:cs="Arial"/>
          <w:b/>
          <w:sz w:val="16"/>
          <w:szCs w:val="16"/>
          <w:lang w:val="pt-BR"/>
        </w:rPr>
      </w:pPr>
      <w:r w:rsidRPr="009F3955">
        <w:rPr>
          <w:rFonts w:ascii="Arial" w:hAnsi="Arial" w:cs="Arial"/>
          <w:bCs/>
          <w:sz w:val="16"/>
          <w:szCs w:val="16"/>
          <w:lang w:val="pt-BR"/>
        </w:rPr>
        <w:t>Somente serão recebidos produtos em perfeito estado de conservação, sem qualquer defeito aparente.</w:t>
      </w:r>
    </w:p>
    <w:p w:rsidR="009F3955" w:rsidRPr="009F3955" w:rsidRDefault="00AE399A" w:rsidP="009F3955">
      <w:pPr>
        <w:pStyle w:val="NormalWeb"/>
        <w:suppressAutoHyphens/>
        <w:spacing w:before="240" w:after="240"/>
        <w:contextualSpacing/>
        <w:jc w:val="both"/>
        <w:outlineLvl w:val="0"/>
        <w:rPr>
          <w:rFonts w:ascii="Arial" w:hAnsi="Arial" w:cs="Arial"/>
          <w:sz w:val="16"/>
          <w:szCs w:val="16"/>
        </w:rPr>
      </w:pPr>
      <w:r w:rsidRPr="009F3955">
        <w:rPr>
          <w:rFonts w:ascii="Arial" w:hAnsi="Arial" w:cs="Arial"/>
          <w:sz w:val="16"/>
          <w:szCs w:val="16"/>
        </w:rPr>
        <w:t>6.5</w:t>
      </w:r>
      <w:r w:rsidR="009F3955">
        <w:rPr>
          <w:rFonts w:ascii="Arial" w:hAnsi="Arial" w:cs="Arial"/>
          <w:sz w:val="16"/>
          <w:szCs w:val="16"/>
        </w:rPr>
        <w:t>.</w:t>
      </w:r>
      <w:r w:rsidRPr="009F3955">
        <w:rPr>
          <w:rFonts w:ascii="Arial" w:hAnsi="Arial" w:cs="Arial"/>
          <w:sz w:val="16"/>
          <w:szCs w:val="16"/>
        </w:rPr>
        <w:t xml:space="preserve"> </w:t>
      </w:r>
      <w:r w:rsidR="00F17DD3" w:rsidRPr="009F3955">
        <w:rPr>
          <w:rFonts w:ascii="Arial" w:hAnsi="Arial" w:cs="Arial"/>
          <w:b/>
          <w:sz w:val="16"/>
          <w:szCs w:val="16"/>
        </w:rPr>
        <w:t>LOCAL/HORÁRIOS</w:t>
      </w:r>
      <w:r w:rsidR="009F3955" w:rsidRPr="009F3955">
        <w:rPr>
          <w:rFonts w:ascii="Arial" w:hAnsi="Arial" w:cs="Arial"/>
          <w:b/>
          <w:sz w:val="16"/>
          <w:szCs w:val="16"/>
        </w:rPr>
        <w:t xml:space="preserve"> DE ENTREGA</w:t>
      </w:r>
      <w:r w:rsidR="00F17DD3" w:rsidRPr="009F3955">
        <w:rPr>
          <w:rFonts w:ascii="Arial" w:hAnsi="Arial" w:cs="Arial"/>
          <w:b/>
          <w:sz w:val="16"/>
          <w:szCs w:val="16"/>
        </w:rPr>
        <w:t xml:space="preserve">: </w:t>
      </w:r>
      <w:r w:rsidR="009F3955" w:rsidRPr="009F3955">
        <w:rPr>
          <w:rFonts w:ascii="Arial" w:hAnsi="Arial" w:cs="Arial"/>
          <w:bCs/>
          <w:sz w:val="16"/>
          <w:szCs w:val="16"/>
        </w:rPr>
        <w:t xml:space="preserve">Os materiais deverão ser entregues, quando solicitado, no Almoxarifado Central do Governo, localizado na Rua </w:t>
      </w:r>
      <w:r w:rsidR="009F3955" w:rsidRPr="009F3955">
        <w:rPr>
          <w:rFonts w:ascii="Arial" w:hAnsi="Arial" w:cs="Arial"/>
          <w:sz w:val="16"/>
          <w:szCs w:val="16"/>
        </w:rPr>
        <w:t>Antonio Lacerda,</w:t>
      </w:r>
      <w:r w:rsidR="009F3955" w:rsidRPr="009F3955">
        <w:rPr>
          <w:rFonts w:ascii="Arial" w:hAnsi="Arial" w:cs="Arial"/>
          <w:b/>
          <w:sz w:val="16"/>
          <w:szCs w:val="16"/>
        </w:rPr>
        <w:t xml:space="preserve"> </w:t>
      </w:r>
      <w:r w:rsidR="009F3955" w:rsidRPr="009F3955">
        <w:rPr>
          <w:rFonts w:ascii="Arial" w:hAnsi="Arial" w:cs="Arial"/>
          <w:sz w:val="16"/>
          <w:szCs w:val="16"/>
        </w:rPr>
        <w:t>nº 4138, bairro Setor Industrial em Porto Velho – RO., no horário das 07:30 ás 13:30horas de segunda á sexta –feira, com acuse de recebimento, como nas formas habituais.</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w:t>
      </w:r>
      <w:r w:rsidR="009F3955">
        <w:rPr>
          <w:rFonts w:ascii="Arial" w:hAnsi="Arial" w:cs="Arial"/>
          <w:sz w:val="16"/>
          <w:szCs w:val="16"/>
        </w:rPr>
        <w:t>s</w:t>
      </w:r>
      <w:r w:rsidR="00C31501" w:rsidRPr="009A54D1">
        <w:rPr>
          <w:rFonts w:ascii="Arial" w:hAnsi="Arial" w:cs="Arial"/>
          <w:sz w:val="16"/>
          <w:szCs w:val="16"/>
        </w:rPr>
        <w:t xml:space="preserve"> seguinte</w:t>
      </w:r>
      <w:r w:rsidR="009F3955">
        <w:rPr>
          <w:rFonts w:ascii="Arial" w:hAnsi="Arial" w:cs="Arial"/>
          <w:sz w:val="16"/>
          <w:szCs w:val="16"/>
        </w:rPr>
        <w:t>s</w:t>
      </w:r>
      <w:r w:rsidR="00C31501" w:rsidRPr="009A54D1">
        <w:rPr>
          <w:rFonts w:ascii="Arial" w:hAnsi="Arial" w:cs="Arial"/>
          <w:sz w:val="16"/>
          <w:szCs w:val="16"/>
        </w:rPr>
        <w:t xml:space="preserve"> órgão</w:t>
      </w:r>
      <w:r w:rsidR="009F3955">
        <w:rPr>
          <w:rFonts w:ascii="Arial" w:hAnsi="Arial" w:cs="Arial"/>
          <w:sz w:val="16"/>
          <w:szCs w:val="16"/>
        </w:rPr>
        <w:t>s</w:t>
      </w:r>
      <w:r w:rsidR="00C31501" w:rsidRPr="009A54D1">
        <w:rPr>
          <w:rFonts w:ascii="Arial" w:hAnsi="Arial" w:cs="Arial"/>
          <w:sz w:val="16"/>
          <w:szCs w:val="16"/>
        </w:rPr>
        <w:t xml:space="preserve"> pertencente</w:t>
      </w:r>
      <w:r w:rsidR="009F3955">
        <w:rPr>
          <w:rFonts w:ascii="Arial" w:hAnsi="Arial" w:cs="Arial"/>
          <w:sz w:val="16"/>
          <w:szCs w:val="16"/>
        </w:rPr>
        <w:t>s</w:t>
      </w:r>
      <w:r w:rsidR="00C31501" w:rsidRPr="009A54D1">
        <w:rPr>
          <w:rFonts w:ascii="Arial" w:hAnsi="Arial" w:cs="Arial"/>
          <w:sz w:val="16"/>
          <w:szCs w:val="16"/>
        </w:rPr>
        <w:t xml:space="preserve"> à Administração Pública do Estado de Rondônia:</w:t>
      </w:r>
    </w:p>
    <w:p w:rsidR="009F3955" w:rsidRDefault="009F3955" w:rsidP="009D2314">
      <w:pPr>
        <w:pStyle w:val="Corpodetexto3"/>
        <w:tabs>
          <w:tab w:val="left" w:pos="900"/>
        </w:tabs>
        <w:ind w:right="47"/>
        <w:rPr>
          <w:rFonts w:ascii="Arial" w:hAnsi="Arial" w:cs="Arial"/>
          <w:sz w:val="16"/>
          <w:szCs w:val="16"/>
        </w:rPr>
      </w:pPr>
    </w:p>
    <w:p w:rsidR="009F3955" w:rsidRPr="009A54D1" w:rsidRDefault="009F3955" w:rsidP="009D2314">
      <w:pPr>
        <w:pStyle w:val="Corpodetexto3"/>
        <w:tabs>
          <w:tab w:val="left" w:pos="900"/>
        </w:tabs>
        <w:ind w:right="47"/>
        <w:rPr>
          <w:rFonts w:ascii="Arial" w:hAnsi="Arial" w:cs="Arial"/>
          <w:sz w:val="16"/>
          <w:szCs w:val="16"/>
        </w:rPr>
      </w:pPr>
    </w:p>
    <w:p w:rsidR="009F3955" w:rsidRPr="00D469D2" w:rsidRDefault="009F3955" w:rsidP="009F3955">
      <w:pPr>
        <w:rPr>
          <w:rFonts w:ascii="Arial" w:hAnsi="Arial" w:cs="Arial"/>
          <w:sz w:val="16"/>
          <w:szCs w:val="16"/>
        </w:rPr>
      </w:pPr>
      <w:r w:rsidRPr="00D469D2">
        <w:rPr>
          <w:rFonts w:ascii="Arial" w:hAnsi="Arial" w:cs="Arial"/>
          <w:b/>
          <w:sz w:val="16"/>
          <w:szCs w:val="16"/>
        </w:rPr>
        <w:t xml:space="preserve">SEPOG - </w:t>
      </w:r>
      <w:r w:rsidRPr="00D469D2">
        <w:rPr>
          <w:rFonts w:ascii="Arial" w:hAnsi="Arial" w:cs="Arial"/>
          <w:sz w:val="16"/>
          <w:szCs w:val="16"/>
        </w:rPr>
        <w:t>SECRETARIA DE ESTADO DO PLANEJAMENTO, ORÇARMENTO E GESTÃO</w:t>
      </w:r>
    </w:p>
    <w:p w:rsidR="009F3955" w:rsidRPr="00D469D2" w:rsidRDefault="009F3955" w:rsidP="009F3955">
      <w:pPr>
        <w:rPr>
          <w:rFonts w:ascii="Arial" w:hAnsi="Arial" w:cs="Arial"/>
          <w:sz w:val="16"/>
          <w:szCs w:val="16"/>
        </w:rPr>
      </w:pPr>
      <w:r w:rsidRPr="00D469D2">
        <w:rPr>
          <w:rFonts w:ascii="Arial" w:hAnsi="Arial" w:cs="Arial"/>
          <w:b/>
          <w:sz w:val="16"/>
          <w:szCs w:val="16"/>
        </w:rPr>
        <w:t xml:space="preserve">SESAU - </w:t>
      </w:r>
      <w:r w:rsidRPr="00D469D2">
        <w:rPr>
          <w:rFonts w:ascii="Arial" w:hAnsi="Arial" w:cs="Arial"/>
          <w:sz w:val="16"/>
          <w:szCs w:val="16"/>
        </w:rPr>
        <w:t>SECRETARIA DE ESTADO DA SAÚDE</w:t>
      </w:r>
    </w:p>
    <w:p w:rsidR="009F3955" w:rsidRPr="00D469D2" w:rsidRDefault="009F3955" w:rsidP="009F3955">
      <w:pPr>
        <w:pStyle w:val="Recuodecorpodetexto2"/>
        <w:ind w:left="0"/>
        <w:rPr>
          <w:sz w:val="16"/>
          <w:szCs w:val="16"/>
        </w:rPr>
      </w:pPr>
      <w:r w:rsidRPr="00D469D2">
        <w:rPr>
          <w:b/>
          <w:sz w:val="16"/>
          <w:szCs w:val="16"/>
        </w:rPr>
        <w:t>IDARON</w:t>
      </w:r>
      <w:r w:rsidRPr="00D469D2">
        <w:rPr>
          <w:sz w:val="16"/>
          <w:szCs w:val="16"/>
        </w:rPr>
        <w:t xml:space="preserve"> - AGÊNCIA DE DEFESA SANITÁRIA AGROSILVOPASTORIL DO ESTADO DE RONDÔNIA </w:t>
      </w:r>
    </w:p>
    <w:p w:rsidR="009F3955" w:rsidRPr="00D469D2" w:rsidRDefault="009F3955" w:rsidP="009F3955">
      <w:pPr>
        <w:pStyle w:val="Recuodecorpodetexto2"/>
        <w:ind w:left="0"/>
        <w:rPr>
          <w:sz w:val="16"/>
          <w:szCs w:val="16"/>
        </w:rPr>
      </w:pPr>
      <w:r w:rsidRPr="00D469D2">
        <w:rPr>
          <w:b/>
          <w:sz w:val="16"/>
          <w:szCs w:val="16"/>
        </w:rPr>
        <w:t>SEARH</w:t>
      </w:r>
      <w:r w:rsidRPr="00D469D2">
        <w:rPr>
          <w:sz w:val="16"/>
          <w:szCs w:val="16"/>
        </w:rPr>
        <w:t xml:space="preserve"> - SUPERINTENDÊNCIA ESTADUAL DE ADMINISTRAÇÃO E REC. HUMANOS</w:t>
      </w:r>
    </w:p>
    <w:p w:rsidR="009F3955" w:rsidRPr="00D469D2" w:rsidRDefault="009F3955" w:rsidP="009F3955">
      <w:pPr>
        <w:pStyle w:val="Recuodecorpodetexto2"/>
        <w:ind w:left="0"/>
        <w:rPr>
          <w:sz w:val="16"/>
          <w:szCs w:val="16"/>
        </w:rPr>
      </w:pPr>
      <w:r w:rsidRPr="00D469D2">
        <w:rPr>
          <w:b/>
          <w:sz w:val="16"/>
          <w:szCs w:val="16"/>
        </w:rPr>
        <w:t xml:space="preserve">SESDEC </w:t>
      </w:r>
      <w:r w:rsidRPr="00D469D2">
        <w:rPr>
          <w:sz w:val="16"/>
          <w:szCs w:val="16"/>
        </w:rPr>
        <w:t>- SECRETARIA ESTADUAL DE SEGURANÇA PÚBLICA, DEFESA E CIDADANIA</w:t>
      </w:r>
    </w:p>
    <w:p w:rsidR="009F3955" w:rsidRPr="00D469D2" w:rsidRDefault="009F3955" w:rsidP="009F3955">
      <w:pPr>
        <w:pStyle w:val="Recuodecorpodetexto2"/>
        <w:ind w:left="0"/>
        <w:rPr>
          <w:sz w:val="16"/>
          <w:szCs w:val="16"/>
        </w:rPr>
      </w:pPr>
      <w:r w:rsidRPr="00D469D2">
        <w:rPr>
          <w:b/>
          <w:sz w:val="16"/>
          <w:szCs w:val="16"/>
        </w:rPr>
        <w:t xml:space="preserve">PGE - </w:t>
      </w:r>
      <w:r w:rsidRPr="00D469D2">
        <w:rPr>
          <w:sz w:val="16"/>
          <w:szCs w:val="16"/>
        </w:rPr>
        <w:t>PROCURADORIA GERAL DO ESTADO</w:t>
      </w:r>
    </w:p>
    <w:p w:rsidR="009F3955" w:rsidRPr="00D469D2" w:rsidRDefault="009F3955" w:rsidP="009F3955">
      <w:pPr>
        <w:rPr>
          <w:rFonts w:ascii="Arial" w:hAnsi="Arial" w:cs="Arial"/>
          <w:b/>
          <w:sz w:val="16"/>
          <w:szCs w:val="16"/>
        </w:rPr>
      </w:pPr>
      <w:r w:rsidRPr="00D469D2">
        <w:rPr>
          <w:rFonts w:ascii="Arial" w:hAnsi="Arial" w:cs="Arial"/>
          <w:b/>
          <w:sz w:val="16"/>
          <w:szCs w:val="16"/>
        </w:rPr>
        <w:t xml:space="preserve">SEDAM – </w:t>
      </w:r>
      <w:r w:rsidRPr="00D469D2">
        <w:rPr>
          <w:rFonts w:ascii="Arial" w:hAnsi="Arial" w:cs="Arial"/>
          <w:sz w:val="16"/>
          <w:szCs w:val="16"/>
        </w:rPr>
        <w:t xml:space="preserve">SECRETARIA DE ESTADO DO DESENVOLVIMENTO AMBIENTAL </w:t>
      </w:r>
    </w:p>
    <w:p w:rsidR="009F3955" w:rsidRPr="00D469D2" w:rsidRDefault="009F3955" w:rsidP="009F3955">
      <w:pPr>
        <w:pStyle w:val="Recuodecorpodetexto2"/>
        <w:ind w:left="0"/>
        <w:rPr>
          <w:sz w:val="16"/>
          <w:szCs w:val="16"/>
        </w:rPr>
      </w:pPr>
      <w:r w:rsidRPr="00D469D2">
        <w:rPr>
          <w:b/>
          <w:sz w:val="16"/>
          <w:szCs w:val="16"/>
        </w:rPr>
        <w:t xml:space="preserve">SUPEL - </w:t>
      </w:r>
      <w:r w:rsidRPr="00D469D2">
        <w:rPr>
          <w:sz w:val="16"/>
          <w:szCs w:val="16"/>
        </w:rPr>
        <w:t>SUPERINTENDÊNCIA ESTADUAL DE LICITAÇÕES</w:t>
      </w:r>
    </w:p>
    <w:p w:rsidR="009F3955" w:rsidRPr="00D469D2" w:rsidRDefault="009F3955" w:rsidP="009F3955">
      <w:pPr>
        <w:pStyle w:val="Recuodecorpodetexto2"/>
        <w:ind w:left="0"/>
        <w:rPr>
          <w:sz w:val="16"/>
          <w:szCs w:val="16"/>
        </w:rPr>
      </w:pPr>
      <w:r w:rsidRPr="00D469D2">
        <w:rPr>
          <w:b/>
          <w:sz w:val="16"/>
          <w:szCs w:val="16"/>
        </w:rPr>
        <w:t>SEFIN</w:t>
      </w:r>
      <w:r w:rsidRPr="00D469D2">
        <w:rPr>
          <w:sz w:val="16"/>
          <w:szCs w:val="16"/>
        </w:rPr>
        <w:t xml:space="preserve"> - SECRETARIA DE ESTADO DE FINANÇAS</w:t>
      </w:r>
    </w:p>
    <w:p w:rsidR="009F3955" w:rsidRPr="00D469D2" w:rsidRDefault="009F3955" w:rsidP="009F3955">
      <w:pPr>
        <w:pStyle w:val="Recuodecorpodetexto2"/>
        <w:ind w:left="0"/>
        <w:rPr>
          <w:sz w:val="16"/>
          <w:szCs w:val="16"/>
        </w:rPr>
      </w:pPr>
      <w:r w:rsidRPr="00D469D2">
        <w:rPr>
          <w:b/>
          <w:sz w:val="16"/>
          <w:szCs w:val="16"/>
        </w:rPr>
        <w:t xml:space="preserve">SEAGRI – </w:t>
      </w:r>
      <w:r w:rsidR="00D469D2" w:rsidRPr="00D469D2">
        <w:rPr>
          <w:sz w:val="16"/>
          <w:szCs w:val="16"/>
        </w:rPr>
        <w:t>SECRETARIA ESTADUAL DE AGRICULTURA, PECUÁRIA, DESENVOLVIMENTO E REGULARIZAÇÃO FUNDIARIA</w:t>
      </w:r>
      <w:r w:rsidR="00047F35" w:rsidRPr="00D469D2">
        <w:rPr>
          <w:rStyle w:val="apple-converted-space"/>
          <w:rFonts w:eastAsiaTheme="majorEastAsia"/>
          <w:sz w:val="16"/>
          <w:szCs w:val="16"/>
          <w:shd w:val="clear" w:color="auto" w:fill="FCFCFF"/>
        </w:rPr>
        <w:t> </w:t>
      </w:r>
    </w:p>
    <w:p w:rsidR="009F3955" w:rsidRPr="00D469D2" w:rsidRDefault="009F3955" w:rsidP="009F3955">
      <w:pPr>
        <w:pStyle w:val="Recuodecorpodetexto2"/>
        <w:ind w:left="0"/>
        <w:rPr>
          <w:sz w:val="16"/>
          <w:szCs w:val="16"/>
        </w:rPr>
      </w:pPr>
      <w:r w:rsidRPr="00D469D2">
        <w:rPr>
          <w:b/>
          <w:sz w:val="16"/>
          <w:szCs w:val="16"/>
        </w:rPr>
        <w:t>SUGESPE</w:t>
      </w:r>
      <w:r w:rsidRPr="00D469D2">
        <w:rPr>
          <w:sz w:val="16"/>
          <w:szCs w:val="16"/>
        </w:rPr>
        <w:t xml:space="preserve"> - SUPERINTENDENCIA DE SUPRIMENTO, LOGISTICA E GASTOS PÚBLICOS </w:t>
      </w:r>
    </w:p>
    <w:p w:rsidR="009F3955" w:rsidRPr="00D469D2" w:rsidRDefault="009F3955" w:rsidP="009F3955">
      <w:pPr>
        <w:pStyle w:val="Recuodecorpodetexto2"/>
        <w:ind w:left="0"/>
        <w:rPr>
          <w:b/>
          <w:sz w:val="16"/>
          <w:szCs w:val="16"/>
        </w:rPr>
      </w:pPr>
      <w:r w:rsidRPr="00D469D2">
        <w:rPr>
          <w:b/>
          <w:sz w:val="16"/>
          <w:szCs w:val="16"/>
        </w:rPr>
        <w:t xml:space="preserve">SEPAZ – </w:t>
      </w:r>
      <w:r w:rsidR="00D469D2" w:rsidRPr="00D469D2">
        <w:rPr>
          <w:sz w:val="16"/>
          <w:szCs w:val="16"/>
        </w:rPr>
        <w:t>SUPERINTENDENCIA ESTADUAL DA PAZ</w:t>
      </w:r>
      <w:r w:rsidR="00047F35" w:rsidRPr="00D469D2">
        <w:rPr>
          <w:sz w:val="16"/>
          <w:szCs w:val="16"/>
        </w:rPr>
        <w:t xml:space="preserve">  </w:t>
      </w:r>
    </w:p>
    <w:p w:rsidR="009F3955" w:rsidRPr="00D469D2" w:rsidRDefault="009F3955" w:rsidP="009F3955">
      <w:pPr>
        <w:pStyle w:val="Recuodecorpodetexto2"/>
        <w:ind w:left="0"/>
        <w:rPr>
          <w:b/>
          <w:sz w:val="16"/>
          <w:szCs w:val="16"/>
        </w:rPr>
      </w:pPr>
      <w:r w:rsidRPr="00D469D2">
        <w:rPr>
          <w:b/>
          <w:sz w:val="16"/>
          <w:szCs w:val="16"/>
        </w:rPr>
        <w:t>FHEMERON –</w:t>
      </w:r>
      <w:r w:rsidR="00D469D2">
        <w:rPr>
          <w:b/>
          <w:sz w:val="16"/>
          <w:szCs w:val="16"/>
        </w:rPr>
        <w:t xml:space="preserve"> </w:t>
      </w:r>
      <w:r w:rsidR="00047F35" w:rsidRPr="00D469D2">
        <w:rPr>
          <w:sz w:val="16"/>
          <w:szCs w:val="16"/>
        </w:rPr>
        <w:t>F</w:t>
      </w:r>
      <w:r w:rsidR="00D469D2" w:rsidRPr="00D469D2">
        <w:rPr>
          <w:sz w:val="16"/>
          <w:szCs w:val="16"/>
        </w:rPr>
        <w:t>UNDAÇÃO DE HEMATOLOGIA E HEMOTERAPIA DE RONDÔNIA</w:t>
      </w:r>
    </w:p>
    <w:p w:rsidR="009F3955" w:rsidRPr="00D469D2" w:rsidRDefault="00047F35" w:rsidP="009F3955">
      <w:pPr>
        <w:pStyle w:val="Recuodecorpodetexto2"/>
        <w:ind w:left="0"/>
        <w:rPr>
          <w:b/>
          <w:sz w:val="16"/>
          <w:szCs w:val="16"/>
        </w:rPr>
      </w:pPr>
      <w:r w:rsidRPr="00D469D2">
        <w:rPr>
          <w:b/>
          <w:sz w:val="16"/>
          <w:szCs w:val="16"/>
        </w:rPr>
        <w:t xml:space="preserve">SECEL – </w:t>
      </w:r>
      <w:r w:rsidR="00D469D2" w:rsidRPr="00D469D2">
        <w:rPr>
          <w:sz w:val="16"/>
          <w:szCs w:val="16"/>
        </w:rPr>
        <w:t>SUPERINTENDENCIA</w:t>
      </w:r>
      <w:r w:rsidR="00D469D2" w:rsidRPr="00D469D2">
        <w:rPr>
          <w:sz w:val="16"/>
          <w:szCs w:val="16"/>
          <w:shd w:val="clear" w:color="auto" w:fill="FCFCFF"/>
        </w:rPr>
        <w:t xml:space="preserve"> DO ESPORTE, CULURA E LAZER</w:t>
      </w:r>
    </w:p>
    <w:p w:rsidR="00047F35" w:rsidRPr="00D469D2" w:rsidRDefault="00047F35" w:rsidP="00047F35">
      <w:pPr>
        <w:pStyle w:val="Recuodecorpodetexto2"/>
        <w:ind w:left="0"/>
        <w:rPr>
          <w:sz w:val="16"/>
          <w:szCs w:val="16"/>
        </w:rPr>
      </w:pPr>
      <w:r w:rsidRPr="00D469D2">
        <w:rPr>
          <w:b/>
          <w:sz w:val="16"/>
          <w:szCs w:val="16"/>
        </w:rPr>
        <w:t>SEDUC</w:t>
      </w:r>
      <w:r w:rsidRPr="00D469D2">
        <w:rPr>
          <w:sz w:val="16"/>
          <w:szCs w:val="16"/>
        </w:rPr>
        <w:t xml:space="preserve"> - SECRETARIA DE ESTADO DA EDUCAÇÃO </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047F35"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9D2" w:rsidRDefault="00D469D2">
      <w:r>
        <w:separator/>
      </w:r>
    </w:p>
  </w:endnote>
  <w:endnote w:type="continuationSeparator" w:id="1">
    <w:p w:rsidR="00D469D2" w:rsidRDefault="00D469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9D2" w:rsidRDefault="00D469D2">
      <w:r>
        <w:separator/>
      </w:r>
    </w:p>
  </w:footnote>
  <w:footnote w:type="continuationSeparator" w:id="1">
    <w:p w:rsidR="00D469D2" w:rsidRDefault="00D469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9D2" w:rsidRDefault="00D469D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47F35"/>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31B"/>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3747"/>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9F3955"/>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469D2"/>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53C2F"/>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apple-converted-space">
    <w:name w:val="apple-converted-space"/>
    <w:basedOn w:val="Fontepargpadro"/>
    <w:rsid w:val="00047F35"/>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2690</Words>
  <Characters>15321</Characters>
  <Application>Microsoft Office Word</Application>
  <DocSecurity>0</DocSecurity>
  <Lines>127</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2014-12-09T16:44:00Z</cp:lastPrinted>
  <dcterms:created xsi:type="dcterms:W3CDTF">2014-12-09T16:18:00Z</dcterms:created>
  <dcterms:modified xsi:type="dcterms:W3CDTF">2014-12-09T16:53:00Z</dcterms:modified>
</cp:coreProperties>
</file>